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7D989" w14:textId="77777777" w:rsidR="00BC614C" w:rsidRDefault="00BC614C" w:rsidP="00BC614C">
      <w:pPr>
        <w:pStyle w:val="Nagwek"/>
      </w:pPr>
      <w:r>
        <w:rPr>
          <w:noProof/>
        </w:rPr>
        <w:drawing>
          <wp:inline distT="0" distB="0" distL="0" distR="0" wp14:anchorId="0891594E" wp14:editId="4B1BB49E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DD0A56" w14:textId="77777777" w:rsidR="00924F09" w:rsidRDefault="00924F09" w:rsidP="00924F09">
      <w:pPr>
        <w:rPr>
          <w:rFonts w:cstheme="minorHAnsi"/>
          <w:b/>
        </w:rPr>
      </w:pPr>
      <w:bookmarkStart w:id="0" w:name="_Hlk223353206"/>
      <w:bookmarkStart w:id="1" w:name="_Hlk223361239"/>
    </w:p>
    <w:p w14:paraId="2A5B4703" w14:textId="6AA99C62" w:rsidR="00924F09" w:rsidRPr="007C516B" w:rsidRDefault="00924F09" w:rsidP="00924F09">
      <w:pPr>
        <w:rPr>
          <w:rFonts w:cstheme="minorHAnsi"/>
          <w:b/>
        </w:rPr>
      </w:pPr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5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0AC00E44" w14:textId="77777777" w:rsidR="00924F09" w:rsidRPr="007C516B" w:rsidRDefault="00924F09" w:rsidP="00924F09">
      <w:pPr>
        <w:rPr>
          <w:rFonts w:cstheme="minorHAnsi"/>
          <w:b/>
          <w:bCs/>
        </w:rPr>
      </w:pPr>
    </w:p>
    <w:p w14:paraId="04F007D2" w14:textId="77777777" w:rsidR="00924F09" w:rsidRPr="007C516B" w:rsidRDefault="00924F09" w:rsidP="00924F09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437BB552" w14:textId="795BD8D1" w:rsidR="00BC614C" w:rsidRPr="00924F09" w:rsidRDefault="00924F09" w:rsidP="00924F09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  <w:bookmarkEnd w:id="1"/>
    </w:p>
    <w:p w14:paraId="5D397192" w14:textId="7AE50D62" w:rsidR="00F72776" w:rsidRPr="00F72776" w:rsidRDefault="00882814" w:rsidP="00924F09">
      <w:pPr>
        <w:jc w:val="center"/>
        <w:rPr>
          <w:rFonts w:cstheme="minorHAnsi"/>
          <w:i/>
          <w:color w:val="FF0000"/>
        </w:rPr>
      </w:pPr>
      <w:r w:rsidRPr="00882814">
        <w:rPr>
          <w:rFonts w:cstheme="minorHAnsi"/>
          <w:b/>
          <w:bCs/>
          <w:iCs/>
          <w:color w:val="000000" w:themeColor="text1"/>
        </w:rPr>
        <w:t>MATERACE DO REHABILITACJI</w:t>
      </w:r>
      <w:r w:rsidR="00924F09">
        <w:rPr>
          <w:rFonts w:cstheme="minorHAnsi"/>
          <w:b/>
          <w:bCs/>
          <w:iCs/>
          <w:color w:val="000000" w:themeColor="text1"/>
        </w:rPr>
        <w:t xml:space="preserve"> 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F7277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F7277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F72776" w:rsidRPr="000017F5" w14:paraId="66A47473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3DAEBD56" w:rsidR="00F72776" w:rsidRPr="004529EB" w:rsidRDefault="004529EB" w:rsidP="00F72776">
            <w:pPr>
              <w:jc w:val="both"/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</w:pPr>
            <w:r w:rsidRPr="004529EB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Materac rehabilitacyjny składany, trzyczęściowy wykonany z twardej pianki poliuretanowej pokryty wytrzymałym materiałem łatwo zmywalnym.</w:t>
            </w:r>
          </w:p>
        </w:tc>
        <w:tc>
          <w:tcPr>
            <w:tcW w:w="4242" w:type="dxa"/>
            <w:vAlign w:val="center"/>
          </w:tcPr>
          <w:p w14:paraId="552E273F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2B87F45A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584F1063" w:rsidR="00F72776" w:rsidRPr="00F72776" w:rsidRDefault="004529EB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Składany w podręczną „walizkę”</w:t>
            </w:r>
            <w:r>
              <w:t xml:space="preserve"> </w:t>
            </w:r>
            <w:r w:rsidRPr="004529EB">
              <w:rPr>
                <w:rFonts w:cstheme="minorHAnsi"/>
                <w:bCs/>
                <w:sz w:val="20"/>
                <w:szCs w:val="20"/>
              </w:rPr>
              <w:t>zamykaną na rzepy.</w:t>
            </w:r>
          </w:p>
        </w:tc>
        <w:tc>
          <w:tcPr>
            <w:tcW w:w="4242" w:type="dxa"/>
            <w:vAlign w:val="center"/>
          </w:tcPr>
          <w:p w14:paraId="5B9984C9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1AED53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36A7D745" w:rsidR="00F72776" w:rsidRPr="00F72776" w:rsidRDefault="004529EB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Wymiary</w:t>
            </w:r>
            <w:r w:rsidRPr="004529EB">
              <w:rPr>
                <w:rFonts w:cstheme="minorHAnsi"/>
                <w:bCs/>
                <w:sz w:val="20"/>
                <w:szCs w:val="20"/>
              </w:rPr>
              <w:t xml:space="preserve"> (długość x szerokość x grubość):</w:t>
            </w: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4529EB">
              <w:rPr>
                <w:rFonts w:cstheme="minorHAnsi"/>
                <w:bCs/>
                <w:sz w:val="20"/>
                <w:szCs w:val="20"/>
              </w:rPr>
              <w:t>195x85x5cm</w:t>
            </w:r>
          </w:p>
        </w:tc>
        <w:tc>
          <w:tcPr>
            <w:tcW w:w="4242" w:type="dxa"/>
            <w:vAlign w:val="center"/>
          </w:tcPr>
          <w:p w14:paraId="3404102D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24F09" w:rsidRPr="000017F5" w14:paraId="4514E3EA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5FE97DD8" w14:textId="77777777" w:rsidR="00924F09" w:rsidRPr="000017F5" w:rsidRDefault="00924F09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B8DB94A" w14:textId="5F375C59" w:rsidR="00924F09" w:rsidRDefault="00924F09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Deklaracja zgodności, Certyfikat CE, atesty higieniczne</w:t>
            </w:r>
          </w:p>
        </w:tc>
        <w:tc>
          <w:tcPr>
            <w:tcW w:w="4242" w:type="dxa"/>
            <w:vAlign w:val="center"/>
          </w:tcPr>
          <w:p w14:paraId="2709FBFD" w14:textId="77777777" w:rsidR="00924F09" w:rsidRPr="000017F5" w:rsidRDefault="00924F09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B16CBF1" w14:textId="403F6CA0" w:rsidR="005B4FD7" w:rsidRDefault="005B4FD7" w:rsidP="00924F09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47BCC4C8" w14:textId="77777777" w:rsidR="00924F09" w:rsidRDefault="00924F09" w:rsidP="00924F09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4368426A" w14:textId="77777777" w:rsidR="00924F09" w:rsidRPr="004810B9" w:rsidRDefault="00924F09" w:rsidP="00924F09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2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11C8AF62" w14:textId="77777777" w:rsidR="00924F09" w:rsidRPr="004810B9" w:rsidRDefault="00924F09" w:rsidP="00924F09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5AFCF208" w14:textId="77777777" w:rsidR="00924F09" w:rsidRPr="004810B9" w:rsidRDefault="00924F09" w:rsidP="00924F09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34DDF5EC" w14:textId="77777777" w:rsidR="00924F09" w:rsidRDefault="00924F09" w:rsidP="00924F09">
      <w:pPr>
        <w:spacing w:line="240" w:lineRule="auto"/>
        <w:jc w:val="right"/>
        <w:rPr>
          <w:rFonts w:ascii="Arial Narrow" w:hAnsi="Arial Narrow"/>
        </w:rPr>
      </w:pPr>
    </w:p>
    <w:p w14:paraId="4230307B" w14:textId="77777777" w:rsidR="00924F09" w:rsidRDefault="00924F09" w:rsidP="00924F09">
      <w:pPr>
        <w:spacing w:line="240" w:lineRule="auto"/>
        <w:jc w:val="right"/>
        <w:rPr>
          <w:rFonts w:ascii="Arial Narrow" w:hAnsi="Arial Narrow"/>
        </w:rPr>
      </w:pPr>
    </w:p>
    <w:p w14:paraId="4DC0BF0A" w14:textId="77777777" w:rsidR="00924F09" w:rsidRDefault="00924F09" w:rsidP="00924F09">
      <w:pPr>
        <w:spacing w:line="240" w:lineRule="auto"/>
        <w:jc w:val="right"/>
        <w:rPr>
          <w:rFonts w:ascii="Arial Narrow" w:hAnsi="Arial Narrow"/>
        </w:rPr>
      </w:pPr>
    </w:p>
    <w:p w14:paraId="766DD319" w14:textId="77777777" w:rsidR="00924F09" w:rsidRPr="00930771" w:rsidRDefault="00924F09" w:rsidP="00924F0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6E485892" w14:textId="77777777" w:rsidR="00924F09" w:rsidRPr="00472D51" w:rsidRDefault="00924F09" w:rsidP="00924F0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2"/>
    <w:p w14:paraId="40A7491A" w14:textId="77777777" w:rsidR="00924F09" w:rsidRPr="005B4FD7" w:rsidRDefault="00924F09" w:rsidP="00924F09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924F09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13B9"/>
    <w:rsid w:val="000D2DB7"/>
    <w:rsid w:val="00143FE4"/>
    <w:rsid w:val="00221556"/>
    <w:rsid w:val="00397A1E"/>
    <w:rsid w:val="003B7A3A"/>
    <w:rsid w:val="004529EB"/>
    <w:rsid w:val="004A65D7"/>
    <w:rsid w:val="0055707E"/>
    <w:rsid w:val="005B4FD7"/>
    <w:rsid w:val="007E4E57"/>
    <w:rsid w:val="00882814"/>
    <w:rsid w:val="00924F09"/>
    <w:rsid w:val="009318F5"/>
    <w:rsid w:val="009E6729"/>
    <w:rsid w:val="00A16DE5"/>
    <w:rsid w:val="00A20625"/>
    <w:rsid w:val="00BB1EBB"/>
    <w:rsid w:val="00BC614C"/>
    <w:rsid w:val="00C46CD2"/>
    <w:rsid w:val="00CA08C7"/>
    <w:rsid w:val="00CD3C32"/>
    <w:rsid w:val="00D26E97"/>
    <w:rsid w:val="00D45162"/>
    <w:rsid w:val="00F7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614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C614C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2026-02-06T06:08:00Z</dcterms:created>
  <dcterms:modified xsi:type="dcterms:W3CDTF">2026-03-02T15:57:00Z</dcterms:modified>
</cp:coreProperties>
</file>